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EC" w:rsidRPr="002433EC" w:rsidRDefault="002433EC" w:rsidP="002433EC">
      <w:pPr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</w:t>
      </w:r>
      <w:r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</w:t>
      </w:r>
      <w:proofErr w:type="spellStart"/>
      <w:r w:rsidRPr="002433EC"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Червонотоківська</w:t>
      </w:r>
      <w:proofErr w:type="spellEnd"/>
      <w:r w:rsidRPr="002433EC"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ЗШ</w:t>
      </w: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3EC" w:rsidRPr="002433EC" w:rsidRDefault="002433EC" w:rsidP="002433E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2C9" w:rsidRDefault="002433EC" w:rsidP="002433EC">
      <w:pPr>
        <w:jc w:val="center"/>
        <w:rPr>
          <w:rFonts w:ascii="Monotype Corsiva" w:hAnsi="Monotype Corsiva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2433EC">
        <w:rPr>
          <w:rFonts w:ascii="Monotype Corsiva" w:hAnsi="Monotype Corsiva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Відкритий урок </w:t>
      </w:r>
    </w:p>
    <w:p w:rsidR="002433EC" w:rsidRPr="002433EC" w:rsidRDefault="009E72C9" w:rsidP="002433EC">
      <w:pPr>
        <w:jc w:val="center"/>
        <w:rPr>
          <w:rFonts w:ascii="Monotype Corsiva" w:hAnsi="Monotype Corsiva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>
        <w:rPr>
          <w:rFonts w:ascii="Monotype Corsiva" w:hAnsi="Monotype Corsiva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в 11 класі </w:t>
      </w:r>
      <w:r w:rsidR="002433EC" w:rsidRPr="002433EC">
        <w:rPr>
          <w:rFonts w:ascii="Monotype Corsiva" w:hAnsi="Monotype Corsiva" w:cs="Times New Roman"/>
          <w:b/>
          <w:outline/>
          <w:color w:val="C0504D" w:themeColor="accent2"/>
          <w:sz w:val="72"/>
          <w:szCs w:val="72"/>
          <w:lang w:val="uk-UA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17995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на тему:</w:t>
      </w:r>
    </w:p>
    <w:p w:rsidR="002433EC" w:rsidRPr="002433EC" w:rsidRDefault="002433EC" w:rsidP="002433EC">
      <w:pPr>
        <w:jc w:val="center"/>
        <w:rPr>
          <w:rFonts w:ascii="Times New Roman" w:hAnsi="Times New Roman" w:cs="Times New Roman"/>
          <w:b/>
          <w:caps/>
          <w:sz w:val="56"/>
          <w:szCs w:val="5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Times New Roman" w:hAnsi="Times New Roman" w:cs="Times New Roman"/>
          <w:b/>
          <w:caps/>
          <w:sz w:val="56"/>
          <w:szCs w:val="5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Література рідного краю.</w:t>
      </w:r>
    </w:p>
    <w:p w:rsidR="002433EC" w:rsidRPr="002433EC" w:rsidRDefault="002433EC" w:rsidP="002433EC">
      <w:pPr>
        <w:jc w:val="center"/>
        <w:rPr>
          <w:rFonts w:ascii="Times New Roman" w:hAnsi="Times New Roman" w:cs="Times New Roman"/>
          <w:b/>
          <w:caps/>
          <w:sz w:val="56"/>
          <w:szCs w:val="5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Times New Roman" w:hAnsi="Times New Roman" w:cs="Times New Roman"/>
          <w:b/>
          <w:caps/>
          <w:sz w:val="56"/>
          <w:szCs w:val="5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Поети Дніпропетровщини</w:t>
      </w:r>
    </w:p>
    <w:p w:rsidR="002433EC" w:rsidRPr="002433EC" w:rsidRDefault="002433EC" w:rsidP="002433EC">
      <w:pPr>
        <w:jc w:val="center"/>
        <w:rPr>
          <w:rFonts w:ascii="Times New Roman" w:hAnsi="Times New Roman" w:cs="Times New Roman"/>
          <w:b/>
          <w:caps/>
          <w:sz w:val="56"/>
          <w:szCs w:val="5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Times New Roman" w:hAnsi="Times New Roman" w:cs="Times New Roman"/>
          <w:b/>
          <w:caps/>
          <w:sz w:val="56"/>
          <w:szCs w:val="5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 Велику Вітчизняну війну</w:t>
      </w:r>
    </w:p>
    <w:p w:rsidR="002433EC" w:rsidRPr="002433EC" w:rsidRDefault="002433EC" w:rsidP="002433EC">
      <w:pPr>
        <w:rPr>
          <w:rFonts w:ascii="Times New Roman" w:hAnsi="Times New Roman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2433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</w:p>
    <w:p w:rsidR="002433EC" w:rsidRPr="002433EC" w:rsidRDefault="002433EC" w:rsidP="002433EC">
      <w:pPr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Підготувала </w:t>
      </w:r>
    </w:p>
    <w:p w:rsidR="002433EC" w:rsidRPr="002433EC" w:rsidRDefault="002433EC" w:rsidP="002433EC">
      <w:pPr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вчитель української мови </w:t>
      </w:r>
    </w:p>
    <w:p w:rsidR="002433EC" w:rsidRPr="002433EC" w:rsidRDefault="002433EC" w:rsidP="002433EC">
      <w:pPr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та літератури </w:t>
      </w:r>
    </w:p>
    <w:p w:rsidR="002433EC" w:rsidRPr="002433EC" w:rsidRDefault="002433EC" w:rsidP="002433EC">
      <w:pPr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433EC">
        <w:rPr>
          <w:rFonts w:ascii="Monotype Corsiva" w:hAnsi="Monotype Corsiva" w:cs="Times New Roman"/>
          <w:b/>
          <w:sz w:val="32"/>
          <w:szCs w:val="32"/>
          <w:lang w:val="uk-U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Верхогляд Л.В.</w:t>
      </w:r>
    </w:p>
    <w:p w:rsidR="002433EC" w:rsidRDefault="002433EC" w:rsidP="00243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ітчизняну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t>Мета</w:t>
      </w:r>
      <w:r w:rsidRPr="002433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літературою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 краю , 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Дніпропетровської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краю, з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ясувати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, як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розкрита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тема ВВВ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поваги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письменників-земляків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t>Тип  уроку</w:t>
      </w:r>
      <w:r w:rsidRPr="002433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ітературне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2433EC">
        <w:rPr>
          <w:rFonts w:ascii="Times New Roman" w:hAnsi="Times New Roman" w:cs="Times New Roman"/>
          <w:b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портрети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наш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час і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часи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свічка,рушник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(маки).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33EC">
        <w:rPr>
          <w:rFonts w:ascii="Times New Roman" w:hAnsi="Times New Roman" w:cs="Times New Roman"/>
          <w:b/>
          <w:sz w:val="28"/>
          <w:szCs w:val="28"/>
        </w:rPr>
        <w:t>Еп</w:t>
      </w:r>
      <w:proofErr w:type="gramEnd"/>
      <w:r w:rsidRPr="002433EC">
        <w:rPr>
          <w:rFonts w:ascii="Times New Roman" w:hAnsi="Times New Roman" w:cs="Times New Roman"/>
          <w:b/>
          <w:sz w:val="28"/>
          <w:szCs w:val="28"/>
        </w:rPr>
        <w:t>іграф</w:t>
      </w:r>
      <w:proofErr w:type="spellEnd"/>
      <w:r w:rsidRPr="002433EC">
        <w:rPr>
          <w:rFonts w:ascii="Times New Roman" w:hAnsi="Times New Roman" w:cs="Times New Roman"/>
          <w:b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неповторність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якийсь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безсмертний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Костенко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433E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t xml:space="preserve">І. </w:t>
      </w: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Організаційний</w:t>
      </w:r>
      <w:proofErr w:type="spellEnd"/>
      <w:r w:rsidRPr="002433EC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Доброго дня,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зібралися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напередодні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величного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свята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– Свята Дня Перемоги.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проведемо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творах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висвітлювали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тему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любимо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край.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рідного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краю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виростає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велика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Батьківщини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Раєм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називаю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ращої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я не знаю,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І ставки, й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гаї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і над ставами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верби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похилилися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гіллями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А поля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безкраї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неозорі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іки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повноводні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прозорі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,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Неба синь,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надивитись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водиці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напитись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Раєм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називаю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нізащо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проміняю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,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Не покину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тяжку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годину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зміняю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чужу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lastRenderedPageBreak/>
        <w:t xml:space="preserve">Тяжко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я буду з нею, так як берег з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ічкою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,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Так як з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маті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ю мала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я з тобою,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рідна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!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Раєм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називаю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корінням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проростаю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,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б’ється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унісон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нею, я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пишаюсь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Батьківщиною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Цей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вірш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написала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Марія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Павленко,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жителька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2433EC">
        <w:rPr>
          <w:rFonts w:ascii="Times New Roman" w:hAnsi="Times New Roman" w:cs="Times New Roman"/>
          <w:i/>
          <w:sz w:val="28"/>
          <w:szCs w:val="28"/>
        </w:rPr>
        <w:t>ива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Трудова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Апосто</w:t>
      </w:r>
      <w:r>
        <w:rPr>
          <w:rFonts w:ascii="Times New Roman" w:hAnsi="Times New Roman" w:cs="Times New Roman"/>
          <w:i/>
          <w:sz w:val="28"/>
          <w:szCs w:val="28"/>
        </w:rPr>
        <w:t>лівського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району</w:t>
      </w:r>
      <w:r w:rsidRPr="002433EC">
        <w:rPr>
          <w:rFonts w:ascii="Times New Roman" w:hAnsi="Times New Roman" w:cs="Times New Roman"/>
          <w:i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Основний</w:t>
      </w:r>
      <w:proofErr w:type="spellEnd"/>
      <w:r w:rsidRPr="00243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змі</w:t>
      </w:r>
      <w:proofErr w:type="gramStart"/>
      <w:r w:rsidRPr="002433EC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  <w:r w:rsidRPr="002433EC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Яка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гарна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природа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краї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! (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ліву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дошки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моя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зірка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величі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!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Ми з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разом – одна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я!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моя!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іднішої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нема!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Тут дух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козацький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вмира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тут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і я.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великою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єю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долаємо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біду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,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І я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пишаюся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землею,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знайду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!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Ми тут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навчаємось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ростимо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І тут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майбутні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злети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ненароджених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ідей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!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пощастило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ми народились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мирний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чистим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і голубим небом, коли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гримлять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гармати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голоду, коли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.(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Звернути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увагу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ілюстрації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,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які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правій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стороні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дошки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).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лиха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наробила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але наш народ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переміг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подолав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ворога,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ідкорив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пів-Європи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День Перемоги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велике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свято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усієї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Ви,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вшановувати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ять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віддячувати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залишився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необхідне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подібне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лихо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повторилося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фортеця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могутня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ять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ятаємо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будемо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вічно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схиляємо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коліна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переправах,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горі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заживо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танках,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витягав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 поля бою раненого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товариша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пожалів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і все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переміг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І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Перемога! 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r w:rsidRPr="002433E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Вшанування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яті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запалення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2433EC">
        <w:rPr>
          <w:rFonts w:ascii="Times New Roman" w:hAnsi="Times New Roman" w:cs="Times New Roman"/>
          <w:i/>
          <w:sz w:val="28"/>
          <w:szCs w:val="28"/>
        </w:rPr>
        <w:t>ічки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).</w:t>
      </w:r>
    </w:p>
    <w:p w:rsidR="002433EC" w:rsidRPr="002433EC" w:rsidRDefault="002433EC" w:rsidP="002433E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Давайте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запалимо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b/>
          <w:i/>
          <w:sz w:val="28"/>
          <w:szCs w:val="28"/>
        </w:rPr>
        <w:t>св</w:t>
      </w:r>
      <w:proofErr w:type="gramEnd"/>
      <w:r w:rsidRPr="002433EC">
        <w:rPr>
          <w:rFonts w:ascii="Times New Roman" w:hAnsi="Times New Roman" w:cs="Times New Roman"/>
          <w:b/>
          <w:i/>
          <w:sz w:val="28"/>
          <w:szCs w:val="28"/>
        </w:rPr>
        <w:t>ічку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вшануємо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тих людей,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хто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дав нам право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жити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творити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,-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хвилиною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мовчання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>. («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Хвилина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мовчання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>»).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наш урок. (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>еп</w:t>
      </w:r>
      <w:proofErr w:type="gramEnd"/>
      <w:r w:rsidRPr="002433EC">
        <w:rPr>
          <w:rFonts w:ascii="Times New Roman" w:hAnsi="Times New Roman" w:cs="Times New Roman"/>
          <w:i/>
          <w:sz w:val="28"/>
          <w:szCs w:val="28"/>
        </w:rPr>
        <w:t>іграф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до уроку, тему</w:t>
      </w:r>
      <w:r w:rsidRPr="002433EC">
        <w:rPr>
          <w:rFonts w:ascii="Times New Roman" w:hAnsi="Times New Roman" w:cs="Times New Roman"/>
          <w:sz w:val="28"/>
          <w:szCs w:val="28"/>
        </w:rPr>
        <w:t xml:space="preserve"> ).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Героїчна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поетів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фронтових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дорогах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і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тилу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збільшувала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бойову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енергію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зміцнювала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волю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лунав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шляхах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ійни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виїздили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фронт,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виступали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ізноманітних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зібраннях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Вони жили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життям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народу,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ідтримували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переконливим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словом. 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поет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яскрава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книжкову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виставку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433EC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виставкою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поетичні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збірки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письменників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краю,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Апостолівського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району.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творчістю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деяких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 них ми з вами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ознайомимося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1.Перша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наша землячка Василенко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народилася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10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1939 року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Апостолове 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тата не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ятала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, а в 1942 р. –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Пережила холод і голод. Ходила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босоніж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радгоспі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Апостолівський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»,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яслах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малими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слюсарем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продавцем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У 28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занедужала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прикута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іжка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Перший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написала у 30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коли провела брата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армію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уже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за ним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сумувала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стало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мами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тяжко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переносити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І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найтяжчі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ночі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біль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прорвався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віршованими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рядками.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допомогли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все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перебороти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вижити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Померла Василенко 1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2001 р.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Читання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поезії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О.Василенко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«І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грама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вини»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О.Василенко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исвятила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безвісно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зниклим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вірш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«І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ні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грама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вини»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: «Сорок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сьомий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lastRenderedPageBreak/>
        <w:t>Вчитель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Найтяжчий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тягар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ліг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плечі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жінок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жінки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проводжали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чоловіків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чекали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отримували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поховальні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сині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. Матерям та дружинам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присвячена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лист»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«Ми тебе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чекаєм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: Гинули люди. Ту землю,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точились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жорстокі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вважала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священною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іля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братських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могил»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: «Старики» 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Партизанська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землянка»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Нарешті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настала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щаслива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мить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радісна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звістка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облетіла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всю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свята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перемога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прийшла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«День перемоги»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t>2.Вчитель</w:t>
      </w:r>
      <w:r w:rsidRPr="002433E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Солодченко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1939 р.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мальовничому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пригороді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іста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Дніпропетровська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сім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ї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робітника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Родина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велика, 11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виховувались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батька. Коли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6,5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Жили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тяжкі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іслявоєнні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роки.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скруті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злигоднях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перебивались без шматка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хліба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низенькій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глиняній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хаті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Закінчив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школу, два роки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служив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Армії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30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ніпропетровська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активну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пропаганду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існі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1996 р.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Великій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кобзарській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Раді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прийняли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кобзарі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«У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b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 Хочу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збірочкою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літераторів-початківців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Ластів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ята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укладено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 них я хочу вам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продекламувати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  <w:t>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  <w:t xml:space="preserve">«Ми подвиг наш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 забудем».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2433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яка написала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читає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свою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поезію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).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>3.</w:t>
      </w:r>
      <w:r w:rsidRPr="002433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: 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продовжуємо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наше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літературне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Павленко народилась 6 листопада 1939 р.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Херсонській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обл..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колгоспниця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агроном. У 1941 р.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загинув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Одесою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Навчалася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Марія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Петрівна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Дніпропетровському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культурно-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освітньому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училищі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завідуючою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іонерським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клубом «Чайка» у Кривому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Розі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Апостолівському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відділі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У 1975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пере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їхала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до с. Нива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художнім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самодіяльності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за станом здоров я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вихователькою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садка «Сонечко».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Пише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пори.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Друкувалась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інгазеті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районних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газетах «Шлях до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комуни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Апостолівські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новини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», «Зоря». Перше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творіння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збірочка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«Калинова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існя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: «Ветеранам»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Олександр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Тараненко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народився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1941 р. в с.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Червона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Кам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янка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Кіровоградщині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433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>іонервожатим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школи-інтернату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слюсарем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заводі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філологічну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Працював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заступником головного редактора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народної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Дніпропетровщини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«Зоря».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Двадцять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 -  день початку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думки й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О.Тараненко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висловив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«22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червня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Вінки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яті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b/>
          <w:sz w:val="28"/>
          <w:szCs w:val="28"/>
        </w:rPr>
        <w:t>:</w:t>
      </w: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залишилося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ветеранів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нашому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краю, ми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за наше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небо над головою.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r w:rsidRPr="002433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Учениця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: «У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задумі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ветеран».</w:t>
      </w:r>
    </w:p>
    <w:p w:rsidR="002433EC" w:rsidRPr="002433EC" w:rsidRDefault="002433EC" w:rsidP="002433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</w:t>
      </w:r>
      <w:proofErr w:type="spellStart"/>
      <w:proofErr w:type="gramStart"/>
      <w:r w:rsidRPr="002433E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33EC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уроку</w:t>
      </w:r>
      <w:r w:rsidRPr="002433EC">
        <w:rPr>
          <w:rFonts w:ascii="Times New Roman" w:hAnsi="Times New Roman" w:cs="Times New Roman"/>
          <w:b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Інтерактивна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вправа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433EC">
        <w:rPr>
          <w:rFonts w:ascii="Times New Roman" w:hAnsi="Times New Roman" w:cs="Times New Roman"/>
          <w:b/>
          <w:i/>
          <w:sz w:val="28"/>
          <w:szCs w:val="28"/>
        </w:rPr>
        <w:t>Мікрофон</w:t>
      </w:r>
      <w:proofErr w:type="spellEnd"/>
      <w:r w:rsidRPr="002433EC">
        <w:rPr>
          <w:rFonts w:ascii="Times New Roman" w:hAnsi="Times New Roman" w:cs="Times New Roman"/>
          <w:b/>
          <w:i/>
          <w:sz w:val="28"/>
          <w:szCs w:val="28"/>
        </w:rPr>
        <w:t>»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вдячні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ветеранам </w:t>
      </w:r>
      <w:proofErr w:type="gramStart"/>
      <w:r w:rsidRPr="002433E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433EC">
        <w:rPr>
          <w:rFonts w:ascii="Times New Roman" w:hAnsi="Times New Roman" w:cs="Times New Roman"/>
          <w:sz w:val="28"/>
          <w:szCs w:val="28"/>
        </w:rPr>
        <w:t xml:space="preserve"> перемогу і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?»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читає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написаний на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433EC">
        <w:rPr>
          <w:rFonts w:ascii="Times New Roman" w:hAnsi="Times New Roman" w:cs="Times New Roman"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Ніхто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забутий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попіл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ніхто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згорів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,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r w:rsidRPr="002433EC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вишитих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крилах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солдатські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портрети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пливуть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.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r w:rsidRPr="002433E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І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поки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>пам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ять</w:t>
      </w:r>
      <w:proofErr w:type="gram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в людей, і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живуть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матері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,</w:t>
      </w:r>
    </w:p>
    <w:p w:rsidR="002433EC" w:rsidRPr="002433EC" w:rsidRDefault="002433EC" w:rsidP="002433E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Допоти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й сини,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що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спі</w:t>
      </w:r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>ткнулись</w:t>
      </w:r>
      <w:proofErr w:type="spellEnd"/>
      <w:proofErr w:type="gram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об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кулі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живуть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…</w:t>
      </w: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433EC">
        <w:rPr>
          <w:rFonts w:ascii="Times New Roman" w:hAnsi="Times New Roman" w:cs="Times New Roman"/>
          <w:i/>
          <w:sz w:val="28"/>
          <w:szCs w:val="28"/>
        </w:rPr>
        <w:t xml:space="preserve">Без миру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немає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майбутнього</w:t>
      </w:r>
      <w:proofErr w:type="spellEnd"/>
      <w:proofErr w:type="gramStart"/>
      <w:r w:rsidRPr="002433E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Ми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всі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за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спокій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радість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від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миру на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рідній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землі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, у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нашій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вільній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433EC">
        <w:rPr>
          <w:rFonts w:ascii="Times New Roman" w:hAnsi="Times New Roman" w:cs="Times New Roman"/>
          <w:i/>
          <w:sz w:val="28"/>
          <w:szCs w:val="28"/>
        </w:rPr>
        <w:t>Україні</w:t>
      </w:r>
      <w:proofErr w:type="spellEnd"/>
      <w:r w:rsidRPr="002433EC">
        <w:rPr>
          <w:rFonts w:ascii="Times New Roman" w:hAnsi="Times New Roman" w:cs="Times New Roman"/>
          <w:i/>
          <w:sz w:val="28"/>
          <w:szCs w:val="28"/>
        </w:rPr>
        <w:t>.</w:t>
      </w: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</w:p>
    <w:p w:rsidR="002433EC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681C44" w:rsidRPr="002433EC" w:rsidRDefault="002433EC" w:rsidP="002433EC">
      <w:pPr>
        <w:rPr>
          <w:rFonts w:ascii="Times New Roman" w:hAnsi="Times New Roman" w:cs="Times New Roman"/>
          <w:sz w:val="28"/>
          <w:szCs w:val="28"/>
        </w:rPr>
      </w:pPr>
      <w:r w:rsidRPr="002433E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sectPr w:rsidR="00681C44" w:rsidRPr="002433EC" w:rsidSect="002433EC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EC"/>
    <w:rsid w:val="002433EC"/>
    <w:rsid w:val="00681C44"/>
    <w:rsid w:val="009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1329</Words>
  <Characters>7578</Characters>
  <Application>Microsoft Office Word</Application>
  <DocSecurity>0</DocSecurity>
  <Lines>63</Lines>
  <Paragraphs>17</Paragraphs>
  <ScaleCrop>false</ScaleCrop>
  <Company/>
  <LinksUpToDate>false</LinksUpToDate>
  <CharactersWithSpaces>8890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hfsk</dc:creator>
  <cp:lastModifiedBy>hfsk</cp:lastModifiedBy>
  <cp:revision>3</cp:revision>
  <dcterms:created xsi:type="dcterms:W3CDTF">2014-11-06T15:25:00Z</dcterms:created>
  <dcterms:modified xsi:type="dcterms:W3CDTF">2014-11-09T18:50:00Z</dcterms:modified>
</cp:coreProperties>
</file>